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5B" w:rsidRPr="00764A06" w:rsidRDefault="00B6205B" w:rsidP="00B6205B">
      <w:pPr>
        <w:pStyle w:val="NormaleWeb"/>
        <w:spacing w:after="240" w:afterAutospacing="0"/>
        <w:jc w:val="center"/>
        <w:rPr>
          <w:rFonts w:ascii="Andalus" w:hAnsi="Andalus" w:cs="Andalus"/>
          <w:b/>
          <w:color w:val="7030A0"/>
          <w:sz w:val="40"/>
          <w:szCs w:val="40"/>
        </w:rPr>
      </w:pPr>
      <w:r w:rsidRPr="00764A06">
        <w:rPr>
          <w:rFonts w:ascii="Andalus" w:hAnsi="Andalus" w:cs="Andalus" w:hint="cs"/>
          <w:b/>
          <w:color w:val="7030A0"/>
          <w:sz w:val="40"/>
          <w:szCs w:val="40"/>
        </w:rPr>
        <w:t xml:space="preserve">COMPLEANNI </w:t>
      </w:r>
      <w:proofErr w:type="spellStart"/>
      <w:r w:rsidRPr="00764A06">
        <w:rPr>
          <w:rFonts w:ascii="Andalus" w:hAnsi="Andalus" w:cs="Andalus" w:hint="cs"/>
          <w:b/>
          <w:color w:val="7030A0"/>
          <w:sz w:val="40"/>
          <w:szCs w:val="40"/>
        </w:rPr>
        <w:t>DI</w:t>
      </w:r>
      <w:proofErr w:type="spellEnd"/>
      <w:r w:rsidRPr="00764A06">
        <w:rPr>
          <w:rFonts w:ascii="Andalus" w:hAnsi="Andalus" w:cs="Andalus" w:hint="cs"/>
          <w:b/>
          <w:color w:val="7030A0"/>
          <w:sz w:val="40"/>
          <w:szCs w:val="40"/>
        </w:rPr>
        <w:t xml:space="preserve"> SETTEMBRE</w:t>
      </w:r>
    </w:p>
    <w:p w:rsidR="00BE2E77" w:rsidRDefault="00BE2E77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QUESTO MESE VEDE COME PROTAGONISTI: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>
        <w:rPr>
          <w:rFonts w:ascii="Albertus MT" w:hAnsi="Albertus MT" w:cs="Andalus"/>
          <w:color w:val="00B050"/>
          <w:sz w:val="26"/>
          <w:szCs w:val="26"/>
          <w:u w:val="dotted"/>
        </w:rPr>
        <w:t>CRAVERI (RSA)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CARBONE ORESTE 06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CURTI GIACOMINA 17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>
        <w:rPr>
          <w:rFonts w:ascii="Albertus MT" w:hAnsi="Albertus MT" w:cs="Andalus"/>
          <w:color w:val="00B050"/>
          <w:sz w:val="26"/>
          <w:szCs w:val="26"/>
          <w:u w:val="dotted"/>
        </w:rPr>
        <w:t>MELLANO/ SORDELLA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GALLO MARGHERITA 26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PELISSERO PIERA 28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ACTIS GIOVANNI 28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STRUMIA ANTONIA 30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>
        <w:rPr>
          <w:rFonts w:ascii="Albertus MT" w:hAnsi="Albertus MT" w:cs="Andalus"/>
          <w:color w:val="00B050"/>
          <w:sz w:val="26"/>
          <w:szCs w:val="26"/>
          <w:u w:val="dotted"/>
        </w:rPr>
        <w:t>RAF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0000" w:themeColor="text1"/>
          <w:sz w:val="26"/>
          <w:szCs w:val="26"/>
        </w:rPr>
      </w:pPr>
      <w:r>
        <w:rPr>
          <w:rFonts w:ascii="Albertus MT" w:hAnsi="Albertus MT" w:cs="Andalus"/>
          <w:color w:val="000000" w:themeColor="text1"/>
          <w:sz w:val="26"/>
          <w:szCs w:val="26"/>
        </w:rPr>
        <w:t>PRONE ROSA 14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0000" w:themeColor="text1"/>
          <w:sz w:val="26"/>
          <w:szCs w:val="26"/>
        </w:rPr>
      </w:pPr>
      <w:r>
        <w:rPr>
          <w:rFonts w:ascii="Albertus MT" w:hAnsi="Albertus MT" w:cs="Andalus"/>
          <w:color w:val="000000" w:themeColor="text1"/>
          <w:sz w:val="26"/>
          <w:szCs w:val="26"/>
        </w:rPr>
        <w:t>GROSSO FERNANDA 14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0000" w:themeColor="text1"/>
          <w:sz w:val="26"/>
          <w:szCs w:val="26"/>
        </w:rPr>
      </w:pPr>
      <w:r>
        <w:rPr>
          <w:rFonts w:ascii="Albertus MT" w:hAnsi="Albertus MT" w:cs="Andalus"/>
          <w:color w:val="000000" w:themeColor="text1"/>
          <w:sz w:val="26"/>
          <w:szCs w:val="26"/>
        </w:rPr>
        <w:t>MANZO MARIA 16</w:t>
      </w:r>
    </w:p>
    <w:p w:rsidR="00B6205B" w:rsidRDefault="00B6205B" w:rsidP="00B6205B">
      <w:pPr>
        <w:spacing w:after="240" w:line="240" w:lineRule="auto"/>
        <w:jc w:val="center"/>
        <w:rPr>
          <w:rFonts w:ascii="Albertus MT" w:hAnsi="Albertus MT" w:cs="Andalus"/>
          <w:color w:val="000000" w:themeColor="text1"/>
          <w:sz w:val="26"/>
          <w:szCs w:val="26"/>
        </w:rPr>
      </w:pPr>
      <w:r>
        <w:rPr>
          <w:rFonts w:ascii="Albertus MT" w:hAnsi="Albertus MT" w:cs="Andalus"/>
          <w:color w:val="000000" w:themeColor="text1"/>
          <w:sz w:val="26"/>
          <w:szCs w:val="26"/>
        </w:rPr>
        <w:t>CARDONE GIORGIO 16</w:t>
      </w:r>
    </w:p>
    <w:p w:rsidR="00697C01" w:rsidRPr="00A1486A" w:rsidRDefault="00697C01" w:rsidP="00697C01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</w:p>
    <w:p w:rsidR="00BE2E77" w:rsidRDefault="00BE2E77" w:rsidP="00A544D2">
      <w:pPr>
        <w:spacing w:after="240" w:line="240" w:lineRule="auto"/>
        <w:jc w:val="center"/>
        <w:rPr>
          <w:rFonts w:ascii="Albertus MT" w:hAnsi="Albertus MT" w:cs="Andalus"/>
          <w:b/>
          <w:color w:val="7030A0"/>
          <w:sz w:val="36"/>
          <w:szCs w:val="36"/>
        </w:rPr>
      </w:pPr>
    </w:p>
    <w:p w:rsidR="00BE2E77" w:rsidRDefault="00BE2E77" w:rsidP="00A544D2">
      <w:pPr>
        <w:spacing w:after="240" w:line="240" w:lineRule="auto"/>
        <w:jc w:val="center"/>
        <w:rPr>
          <w:rFonts w:ascii="Albertus MT" w:hAnsi="Albertus MT" w:cs="Andalus"/>
          <w:b/>
          <w:color w:val="7030A0"/>
          <w:sz w:val="36"/>
          <w:szCs w:val="36"/>
        </w:rPr>
      </w:pPr>
    </w:p>
    <w:p w:rsidR="00697C01" w:rsidRPr="00764A06" w:rsidRDefault="00697C01" w:rsidP="00A544D2">
      <w:pPr>
        <w:spacing w:after="240" w:line="240" w:lineRule="auto"/>
        <w:jc w:val="center"/>
        <w:rPr>
          <w:rFonts w:ascii="Albertus MT" w:hAnsi="Albertus MT" w:cs="Andalus"/>
          <w:b/>
          <w:color w:val="7030A0"/>
          <w:sz w:val="36"/>
          <w:szCs w:val="36"/>
        </w:rPr>
      </w:pPr>
      <w:r w:rsidRPr="00764A06">
        <w:rPr>
          <w:rFonts w:ascii="Albertus MT" w:hAnsi="Albertus MT" w:cs="Andalus"/>
          <w:b/>
          <w:color w:val="7030A0"/>
          <w:sz w:val="36"/>
          <w:szCs w:val="36"/>
        </w:rPr>
        <w:t>AUGURI A TUTTI VOI!!</w:t>
      </w:r>
    </w:p>
    <w:p w:rsidR="00A544D2" w:rsidRPr="00764A06" w:rsidRDefault="00A544D2" w:rsidP="00697C01">
      <w:pPr>
        <w:spacing w:after="240"/>
        <w:jc w:val="center"/>
        <w:rPr>
          <w:rFonts w:ascii="Arial Narrow" w:hAnsi="Arial Narrow" w:cs="Andalus"/>
          <w:b/>
          <w:color w:val="7030A0"/>
          <w:sz w:val="32"/>
          <w:szCs w:val="28"/>
          <w:u w:val="single"/>
        </w:rPr>
      </w:pPr>
    </w:p>
    <w:p w:rsidR="00A544D2" w:rsidRDefault="00A544D2" w:rsidP="00697C01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</w:p>
    <w:p w:rsidR="00A544D2" w:rsidRDefault="00A544D2" w:rsidP="00697C01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</w:p>
    <w:p w:rsidR="00697C01" w:rsidRPr="00764A06" w:rsidRDefault="00697C01" w:rsidP="00697C01">
      <w:pPr>
        <w:spacing w:after="240"/>
        <w:jc w:val="center"/>
        <w:rPr>
          <w:rFonts w:ascii="Arial Narrow" w:hAnsi="Arial Narrow" w:cs="Andalus"/>
          <w:b/>
          <w:color w:val="7030A0"/>
          <w:sz w:val="32"/>
          <w:szCs w:val="28"/>
          <w:u w:val="single"/>
        </w:rPr>
      </w:pPr>
      <w:r w:rsidRPr="00764A06">
        <w:rPr>
          <w:rFonts w:ascii="Arial Narrow" w:hAnsi="Arial Narrow" w:cs="Andalus"/>
          <w:b/>
          <w:color w:val="7030A0"/>
          <w:sz w:val="32"/>
          <w:szCs w:val="28"/>
          <w:u w:val="single"/>
        </w:rPr>
        <w:lastRenderedPageBreak/>
        <w:t>IN QUESTO MESE:</w:t>
      </w:r>
    </w:p>
    <w:p w:rsidR="00A544D2" w:rsidRPr="00A544D2" w:rsidRDefault="00697C01" w:rsidP="00A544D2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544D2">
        <w:rPr>
          <w:rFonts w:ascii="Arial Narrow" w:hAnsi="Arial Narrow" w:cs="Andalus"/>
          <w:sz w:val="32"/>
          <w:szCs w:val="28"/>
        </w:rPr>
        <w:t xml:space="preserve">Parrucchiera per </w:t>
      </w:r>
      <w:proofErr w:type="spellStart"/>
      <w:r w:rsidRPr="00BE2E77">
        <w:rPr>
          <w:rFonts w:ascii="Arial Narrow" w:hAnsi="Arial Narrow" w:cs="Andalus"/>
          <w:b/>
          <w:sz w:val="32"/>
          <w:szCs w:val="28"/>
        </w:rPr>
        <w:t>AUTOsufficienti</w:t>
      </w:r>
      <w:proofErr w:type="spellEnd"/>
      <w:r w:rsidRPr="00A1486A">
        <w:rPr>
          <w:rFonts w:ascii="Arial Narrow" w:hAnsi="Arial Narrow" w:cs="Andalus"/>
          <w:sz w:val="32"/>
          <w:szCs w:val="28"/>
        </w:rPr>
        <w:t xml:space="preserve"> </w:t>
      </w:r>
      <w:r w:rsidRPr="00A544D2">
        <w:rPr>
          <w:rFonts w:ascii="Arial Narrow" w:hAnsi="Arial Narrow" w:cs="Andalus"/>
          <w:i/>
          <w:sz w:val="32"/>
          <w:szCs w:val="28"/>
        </w:rPr>
        <w:t xml:space="preserve">giorno </w:t>
      </w:r>
      <w:r w:rsidR="00A544D2" w:rsidRPr="00A544D2">
        <w:rPr>
          <w:rFonts w:ascii="Arial Narrow" w:hAnsi="Arial Narrow" w:cs="Andalus"/>
          <w:i/>
          <w:sz w:val="32"/>
          <w:szCs w:val="28"/>
        </w:rPr>
        <w:t>12 e26</w:t>
      </w:r>
    </w:p>
    <w:p w:rsidR="00A544D2" w:rsidRPr="00A544D2" w:rsidRDefault="00A544D2" w:rsidP="00A544D2">
      <w:pPr>
        <w:pStyle w:val="Paragrafoelenco"/>
        <w:spacing w:after="240"/>
        <w:rPr>
          <w:rFonts w:ascii="Arial Narrow" w:hAnsi="Arial Narrow" w:cs="Andalus"/>
          <w:sz w:val="32"/>
          <w:szCs w:val="28"/>
        </w:rPr>
      </w:pPr>
    </w:p>
    <w:p w:rsidR="00A544D2" w:rsidRPr="00A544D2" w:rsidRDefault="00697C01" w:rsidP="00A544D2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544D2">
        <w:rPr>
          <w:rFonts w:ascii="Arial Narrow" w:hAnsi="Arial Narrow" w:cs="Andalus"/>
          <w:sz w:val="32"/>
          <w:szCs w:val="28"/>
        </w:rPr>
        <w:t xml:space="preserve">Parrucchiera  per </w:t>
      </w:r>
      <w:r w:rsidRPr="00BE2E77">
        <w:rPr>
          <w:rFonts w:ascii="Arial Narrow" w:hAnsi="Arial Narrow" w:cs="Andalus"/>
          <w:b/>
          <w:sz w:val="32"/>
          <w:szCs w:val="28"/>
        </w:rPr>
        <w:t>NON autosufficienti</w:t>
      </w:r>
      <w:r w:rsidRPr="00A544D2">
        <w:rPr>
          <w:rFonts w:ascii="Arial Narrow" w:hAnsi="Arial Narrow" w:cs="Andalus"/>
          <w:sz w:val="32"/>
          <w:szCs w:val="28"/>
        </w:rPr>
        <w:t xml:space="preserve"> </w:t>
      </w:r>
      <w:r w:rsidRPr="00A544D2">
        <w:rPr>
          <w:rFonts w:ascii="Arial Narrow" w:hAnsi="Arial Narrow" w:cs="Andalus"/>
          <w:i/>
          <w:sz w:val="32"/>
          <w:szCs w:val="28"/>
        </w:rPr>
        <w:t xml:space="preserve">giorno </w:t>
      </w:r>
      <w:r w:rsidR="00A544D2" w:rsidRPr="00A544D2">
        <w:rPr>
          <w:rFonts w:ascii="Arial Narrow" w:hAnsi="Arial Narrow" w:cs="Andalus"/>
          <w:i/>
          <w:sz w:val="32"/>
          <w:szCs w:val="28"/>
        </w:rPr>
        <w:t>5 e 19</w:t>
      </w:r>
      <w:r w:rsidRPr="00A544D2">
        <w:rPr>
          <w:rFonts w:ascii="Arial Narrow" w:hAnsi="Arial Narrow" w:cs="Andalus"/>
          <w:i/>
          <w:sz w:val="32"/>
          <w:szCs w:val="28"/>
        </w:rPr>
        <w:t xml:space="preserve">  </w:t>
      </w:r>
    </w:p>
    <w:p w:rsidR="00A544D2" w:rsidRPr="00A544D2" w:rsidRDefault="00A544D2" w:rsidP="00A544D2">
      <w:pPr>
        <w:pStyle w:val="Paragrafoelenco"/>
        <w:rPr>
          <w:rFonts w:ascii="Arial Narrow" w:hAnsi="Arial Narrow" w:cs="Andalus"/>
          <w:sz w:val="32"/>
          <w:szCs w:val="28"/>
        </w:rPr>
      </w:pPr>
    </w:p>
    <w:p w:rsidR="00A544D2" w:rsidRPr="00A544D2" w:rsidRDefault="00A544D2" w:rsidP="00A544D2">
      <w:pPr>
        <w:pStyle w:val="Paragrafoelenco"/>
        <w:spacing w:after="240"/>
        <w:rPr>
          <w:rFonts w:ascii="Arial Narrow" w:hAnsi="Arial Narrow" w:cs="Andalus"/>
          <w:sz w:val="32"/>
          <w:szCs w:val="28"/>
        </w:rPr>
      </w:pPr>
    </w:p>
    <w:p w:rsidR="00697C01" w:rsidRPr="00A544D2" w:rsidRDefault="00697C01" w:rsidP="00697C01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544D2">
        <w:rPr>
          <w:rFonts w:ascii="Arial Narrow" w:hAnsi="Arial Narrow" w:cs="Andalus"/>
          <w:sz w:val="32"/>
          <w:szCs w:val="28"/>
        </w:rPr>
        <w:t xml:space="preserve">Pedicure </w:t>
      </w:r>
      <w:r w:rsidRPr="00A544D2">
        <w:rPr>
          <w:rFonts w:ascii="Arial Narrow" w:hAnsi="Arial Narrow" w:cs="Andalus"/>
          <w:i/>
          <w:sz w:val="32"/>
          <w:szCs w:val="28"/>
        </w:rPr>
        <w:t xml:space="preserve">giorno </w:t>
      </w:r>
      <w:r w:rsidR="00A544D2" w:rsidRPr="00A544D2">
        <w:rPr>
          <w:rFonts w:ascii="Arial Narrow" w:hAnsi="Arial Narrow" w:cs="Andalus"/>
          <w:i/>
          <w:sz w:val="32"/>
          <w:szCs w:val="28"/>
        </w:rPr>
        <w:t>11</w:t>
      </w:r>
    </w:p>
    <w:p w:rsidR="00BE2E77" w:rsidRDefault="00BE2E77" w:rsidP="00697C01">
      <w:pPr>
        <w:spacing w:after="240"/>
        <w:jc w:val="center"/>
        <w:rPr>
          <w:rFonts w:ascii="Andalus" w:hAnsi="Andalus" w:cs="Andalus"/>
          <w:b/>
          <w:i/>
          <w:color w:val="7030A0"/>
          <w:sz w:val="28"/>
          <w:szCs w:val="28"/>
        </w:rPr>
      </w:pPr>
    </w:p>
    <w:p w:rsidR="00697C01" w:rsidRPr="00764A06" w:rsidRDefault="00697C01" w:rsidP="00697C01">
      <w:pPr>
        <w:spacing w:after="240"/>
        <w:jc w:val="center"/>
        <w:rPr>
          <w:rFonts w:ascii="Andalus" w:hAnsi="Andalus" w:cs="Andalus"/>
          <w:b/>
          <w:i/>
          <w:color w:val="7030A0"/>
          <w:sz w:val="28"/>
          <w:szCs w:val="28"/>
        </w:rPr>
      </w:pPr>
      <w:proofErr w:type="spellStart"/>
      <w:r w:rsidRPr="00764A06">
        <w:rPr>
          <w:rFonts w:ascii="Andalus" w:hAnsi="Andalus" w:cs="Andalus" w:hint="cs"/>
          <w:b/>
          <w:i/>
          <w:color w:val="7030A0"/>
          <w:sz w:val="28"/>
          <w:szCs w:val="28"/>
        </w:rPr>
        <w:t>VI</w:t>
      </w:r>
      <w:proofErr w:type="spellEnd"/>
      <w:r w:rsidRPr="00764A06">
        <w:rPr>
          <w:rFonts w:ascii="Andalus" w:hAnsi="Andalus" w:cs="Andalus" w:hint="cs"/>
          <w:b/>
          <w:i/>
          <w:color w:val="7030A0"/>
          <w:sz w:val="28"/>
          <w:szCs w:val="28"/>
        </w:rPr>
        <w:t xml:space="preserve"> RICORDIAMO CHE PER PASSARE DALLA</w:t>
      </w:r>
      <w:r w:rsidRPr="00764A06">
        <w:rPr>
          <w:rFonts w:ascii="Andalus" w:hAnsi="Andalus" w:cs="Andalus"/>
          <w:b/>
          <w:i/>
          <w:color w:val="7030A0"/>
          <w:sz w:val="28"/>
          <w:szCs w:val="28"/>
        </w:rPr>
        <w:t xml:space="preserve"> </w:t>
      </w:r>
      <w:r w:rsidRPr="00764A06">
        <w:rPr>
          <w:rFonts w:ascii="Andalus" w:hAnsi="Andalus" w:cs="Andalus" w:hint="cs"/>
          <w:b/>
          <w:i/>
          <w:color w:val="7030A0"/>
          <w:sz w:val="28"/>
          <w:szCs w:val="28"/>
        </w:rPr>
        <w:t>PARRUCCHIERA E’ NECESSARIO PRENOTARE!!</w:t>
      </w:r>
    </w:p>
    <w:p w:rsidR="00A544D2" w:rsidRDefault="00A544D2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BE2E77" w:rsidRDefault="00BE2E77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BE2E77" w:rsidRDefault="00BE2E77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467EA1" w:rsidRDefault="00410ABC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260893" cy="2273643"/>
            <wp:effectExtent l="19050" t="0" r="0" b="0"/>
            <wp:docPr id="1" name="Immagine 3" descr="https://www.atuttascuola.it/wp-content/uploads/2022/08/settembre-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tuttascuola.it/wp-content/uploads/2022/08/settembre-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66" cy="22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A1" w:rsidRDefault="00467EA1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467EA1" w:rsidRDefault="00467EA1" w:rsidP="00697C01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BE2E77" w:rsidRDefault="00BE2E77" w:rsidP="00BE2E77">
      <w:pPr>
        <w:spacing w:after="240"/>
        <w:rPr>
          <w:rFonts w:ascii="Andalus" w:hAnsi="Andalus" w:cs="Andalus"/>
          <w:b/>
          <w:i/>
          <w:color w:val="0070C0"/>
          <w:sz w:val="28"/>
          <w:szCs w:val="28"/>
        </w:rPr>
      </w:pPr>
    </w:p>
    <w:p w:rsidR="00A544D2" w:rsidRPr="00BE2E77" w:rsidRDefault="00BE2E77" w:rsidP="00BE2E77">
      <w:pPr>
        <w:spacing w:after="240"/>
        <w:rPr>
          <w:rFonts w:ascii="Arial" w:hAnsi="Arial" w:cs="Arial"/>
          <w:b/>
          <w:i/>
          <w:color w:val="7030A0"/>
          <w:sz w:val="30"/>
          <w:szCs w:val="30"/>
        </w:rPr>
      </w:pPr>
      <w:r>
        <w:rPr>
          <w:rFonts w:ascii="Andalus" w:hAnsi="Andalus" w:cs="Andalus"/>
          <w:b/>
          <w:i/>
          <w:color w:val="0070C0"/>
          <w:sz w:val="28"/>
          <w:szCs w:val="28"/>
        </w:rPr>
        <w:lastRenderedPageBreak/>
        <w:t xml:space="preserve">              </w:t>
      </w:r>
      <w:r w:rsidR="00764A06" w:rsidRPr="00BE2E77">
        <w:rPr>
          <w:rFonts w:ascii="Arial" w:hAnsi="Arial" w:cs="Arial"/>
          <w:b/>
          <w:i/>
          <w:color w:val="7030A0"/>
          <w:sz w:val="30"/>
          <w:szCs w:val="30"/>
        </w:rPr>
        <w:t>Curiosità</w:t>
      </w:r>
    </w:p>
    <w:p w:rsidR="00BE2E77" w:rsidRDefault="00764A06" w:rsidP="00BE2E7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pacing w:val="11"/>
          <w:kern w:val="36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pacing w:val="11"/>
          <w:kern w:val="36"/>
          <w:sz w:val="30"/>
          <w:szCs w:val="30"/>
          <w:lang w:eastAsia="it-IT"/>
        </w:rPr>
        <w:t>Perché oggi si festeggia Ferragosto? Origini e significato della festa estiva per eccellenz</w:t>
      </w:r>
      <w:r w:rsidR="00BE2E77">
        <w:rPr>
          <w:rFonts w:ascii="Arial" w:eastAsia="Times New Roman" w:hAnsi="Arial" w:cs="Arial"/>
          <w:color w:val="000000"/>
          <w:spacing w:val="11"/>
          <w:kern w:val="36"/>
          <w:sz w:val="30"/>
          <w:szCs w:val="30"/>
          <w:lang w:eastAsia="it-IT"/>
        </w:rPr>
        <w:t>a.</w:t>
      </w:r>
    </w:p>
    <w:p w:rsidR="00764A06" w:rsidRPr="00BE2E77" w:rsidRDefault="00764A06" w:rsidP="00BE2E7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pacing w:val="11"/>
          <w:kern w:val="36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Giornata per eccellenza delle gite fuori porta, nasce intorno al 18 a.C. in onore dell'imperatore Ottaviano Augusto</w:t>
      </w:r>
    </w:p>
    <w:p w:rsidR="00764A06" w:rsidRPr="0022680D" w:rsidRDefault="00764A06" w:rsidP="00BE2E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Barbecue, scampagnata o giornata al mare. Non importa cosa decidiate di fare, ma Ferragosto è entrato nella tradizione degli italiani esattamente come altre feste al pari di Natale o Pasqua. Nonostante si tratti spesso di una delle giornate più calde dell'estate, in pochi rinunciano a organizzare gite fuori porta con amici. Ma quali sono le sue origini?</w:t>
      </w:r>
    </w:p>
    <w:p w:rsidR="00764A06" w:rsidRPr="0022680D" w:rsidRDefault="00764A06" w:rsidP="00764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La leggenda narra che l'antenato del Ferragosto come lo intendiamo oggi sia da cercare nel periodo romano. Per la precisione intorno al 18 a.C. nelle 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Feriae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 Augusti, il momento in cui i contadini si prendevano di pausa dopo aver lavorato nei campi in onore dell'imperatore Ottaviano Augusto. La ricorrenza cadeva i primi giorni di agosto, ma i festeggiamenti proseguivano spesso fino alla fine del mese.</w:t>
      </w:r>
    </w:p>
    <w:p w:rsidR="00764A06" w:rsidRPr="0022680D" w:rsidRDefault="00764A06" w:rsidP="00764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Nel VII secolo la Chiesa Cattolica ha deciso di festeggiare proprio il 15 agosto l'assunzione di Maria. Infatti, non </w:t>
      </w:r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lastRenderedPageBreak/>
        <w:t>è un caso che in molte regioni d'Italia si svolgano processioni in onore della Madonna. Per quanto riguarda invece le gite fuori porta, la tradizione è nata durante il ventennio fascista: venivano organizzati treni a prezzi vantaggiosi per permettere alle persone povere di cambiare aria e vedere il mare o la montagna per la prima volta nella loro vita. In questo contesto è nata anche l'usanza del "pranzo al sacco", ossia un pasto frugale portato da casa.</w:t>
      </w:r>
    </w:p>
    <w:p w:rsidR="00764A06" w:rsidRPr="0022680D" w:rsidRDefault="00764A06" w:rsidP="00764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</w:pPr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L'Italia non è l'unico Paese a festeggiare Ferragosto. Anche in Canada il 15 agosto ricorre l'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Acadian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 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Day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 per ricordare la prima colonia francese che ha raggiunto l'America del Nord. In Irlanda Ferragosto si chiama 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Féile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 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Mhuire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 xml:space="preserve"> ‘sa </w:t>
      </w:r>
      <w:proofErr w:type="spellStart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bhFomhar</w:t>
      </w:r>
      <w:proofErr w:type="spellEnd"/>
      <w:r w:rsidRPr="0022680D">
        <w:rPr>
          <w:rFonts w:ascii="Arial" w:eastAsia="Times New Roman" w:hAnsi="Arial" w:cs="Arial"/>
          <w:color w:val="000000"/>
          <w:spacing w:val="3"/>
          <w:sz w:val="30"/>
          <w:szCs w:val="30"/>
          <w:lang w:eastAsia="it-IT"/>
        </w:rPr>
        <w:t>, e si dice che chi fa il bagno in questo giorno godrà di una salute di ferro.</w:t>
      </w:r>
    </w:p>
    <w:p w:rsidR="00764A06" w:rsidRPr="0022680D" w:rsidRDefault="00764A06" w:rsidP="00764A06">
      <w:pPr>
        <w:rPr>
          <w:rFonts w:ascii="Arial" w:hAnsi="Arial" w:cs="Arial"/>
          <w:sz w:val="28"/>
          <w:szCs w:val="28"/>
        </w:rPr>
      </w:pPr>
    </w:p>
    <w:p w:rsidR="00697C01" w:rsidRDefault="00697C01" w:rsidP="00697C01">
      <w:pPr>
        <w:spacing w:after="0"/>
        <w:jc w:val="center"/>
        <w:rPr>
          <w:rFonts w:ascii="Arial Black" w:hAnsi="Arial Black" w:cs="Arial"/>
          <w:color w:val="76923C" w:themeColor="accent3" w:themeShade="BF"/>
          <w:sz w:val="28"/>
          <w:szCs w:val="28"/>
        </w:rPr>
      </w:pPr>
    </w:p>
    <w:p w:rsidR="0022680D" w:rsidRDefault="0022680D" w:rsidP="00697C01">
      <w:pPr>
        <w:spacing w:after="0"/>
        <w:jc w:val="center"/>
        <w:rPr>
          <w:rFonts w:ascii="Arial Black" w:hAnsi="Arial Black" w:cs="Arial"/>
          <w:color w:val="76923C" w:themeColor="accent3" w:themeShade="BF"/>
          <w:sz w:val="28"/>
          <w:szCs w:val="28"/>
        </w:rPr>
      </w:pPr>
    </w:p>
    <w:p w:rsidR="0022680D" w:rsidRPr="0022680D" w:rsidRDefault="0022680D" w:rsidP="00697C01">
      <w:pPr>
        <w:spacing w:after="0"/>
        <w:jc w:val="center"/>
        <w:rPr>
          <w:rFonts w:ascii="Arial Black" w:hAnsi="Arial Black" w:cs="Arial"/>
          <w:color w:val="76923C" w:themeColor="accent3" w:themeShade="BF"/>
          <w:sz w:val="28"/>
          <w:szCs w:val="28"/>
        </w:rPr>
      </w:pPr>
    </w:p>
    <w:p w:rsidR="00764A06" w:rsidRPr="0022680D" w:rsidRDefault="003211AF" w:rsidP="0022680D">
      <w:pPr>
        <w:spacing w:after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2680D"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2834005" cy="1598295"/>
            <wp:effectExtent l="19050" t="0" r="4445" b="0"/>
            <wp:docPr id="4" name="Immagine 5" descr="C:\Users\educatrici\AppData\Local\Microsoft\Windows\INetCache\IE\08KKP88L\1629009006_ferragos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trici\AppData\Local\Microsoft\Windows\INetCache\IE\08KKP88L\1629009006_ferragosto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06" w:rsidRPr="00BE2E77" w:rsidRDefault="003211AF" w:rsidP="00BE2E77">
      <w:pPr>
        <w:spacing w:after="0"/>
        <w:rPr>
          <w:rFonts w:ascii="Arial" w:hAnsi="Arial" w:cs="Arial"/>
          <w:b/>
          <w:i/>
          <w:color w:val="000000" w:themeColor="text1"/>
          <w:sz w:val="30"/>
          <w:szCs w:val="30"/>
          <w:u w:val="single"/>
        </w:rPr>
      </w:pPr>
      <w:r w:rsidRPr="00BE2E77">
        <w:rPr>
          <w:rFonts w:ascii="Arial" w:hAnsi="Arial" w:cs="Arial"/>
          <w:b/>
          <w:i/>
          <w:color w:val="000000" w:themeColor="text1"/>
          <w:sz w:val="30"/>
          <w:szCs w:val="30"/>
          <w:u w:val="single"/>
        </w:rPr>
        <w:lastRenderedPageBreak/>
        <w:t>Dopo il meritato riposo vi ricordiamo:</w:t>
      </w: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La parrucchiera rientra dalle ferie nelle date sopracitate.</w:t>
      </w: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L’attività di animazione motoria è già ripresa nelle giornate di martedì e venerdì.</w:t>
      </w: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La fisioterapista riaprirà la palestra lunedì 4.</w:t>
      </w: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La bella stagione non è ancora terminata, speriamo di riuscire ad organizzare ancora dei momenti sereni all’aria aperta.</w:t>
      </w: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:rsidR="003211AF" w:rsidRDefault="003211AF" w:rsidP="003211AF">
      <w:pPr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Buon mese!!!</w:t>
      </w:r>
    </w:p>
    <w:p w:rsidR="00467EA1" w:rsidRDefault="00467EA1" w:rsidP="003211AF">
      <w:pPr>
        <w:spacing w:after="0"/>
        <w:rPr>
          <w:rFonts w:ascii="Arial" w:hAnsi="Arial" w:cs="Arial"/>
          <w:color w:val="E36C0A" w:themeColor="accent6" w:themeShade="BF"/>
          <w:sz w:val="40"/>
          <w:szCs w:val="40"/>
        </w:rPr>
      </w:pPr>
    </w:p>
    <w:p w:rsidR="00467EA1" w:rsidRDefault="00AC1195" w:rsidP="003211AF">
      <w:pPr>
        <w:spacing w:after="0"/>
        <w:rPr>
          <w:rFonts w:ascii="Arial" w:hAnsi="Arial" w:cs="Arial"/>
          <w:b/>
          <w:color w:val="76923C" w:themeColor="accent3" w:themeShade="BF"/>
          <w:sz w:val="32"/>
          <w:szCs w:val="32"/>
        </w:rPr>
      </w:pPr>
      <w:r w:rsidRPr="00BE2E77">
        <w:rPr>
          <w:rFonts w:ascii="Arial" w:hAnsi="Arial" w:cs="Arial"/>
          <w:b/>
          <w:color w:val="76923C" w:themeColor="accent3" w:themeShade="BF"/>
          <w:sz w:val="32"/>
          <w:szCs w:val="32"/>
        </w:rPr>
        <w:t>Le perle di Margherita</w:t>
      </w:r>
    </w:p>
    <w:p w:rsidR="00BE2E77" w:rsidRPr="00BE2E77" w:rsidRDefault="00BE2E77" w:rsidP="003211AF">
      <w:pPr>
        <w:spacing w:after="0"/>
        <w:rPr>
          <w:rFonts w:ascii="Arial" w:hAnsi="Arial" w:cs="Arial"/>
          <w:b/>
          <w:color w:val="76923C" w:themeColor="accent3" w:themeShade="BF"/>
          <w:sz w:val="32"/>
          <w:szCs w:val="32"/>
        </w:rPr>
      </w:pPr>
    </w:p>
    <w:p w:rsidR="00AC1195" w:rsidRPr="00626A5E" w:rsidRDefault="00AC1195" w:rsidP="003211AF">
      <w:pPr>
        <w:spacing w:after="0"/>
        <w:rPr>
          <w:rFonts w:ascii="Arial" w:hAnsi="Arial" w:cs="Arial"/>
          <w:sz w:val="32"/>
          <w:szCs w:val="32"/>
        </w:rPr>
      </w:pPr>
      <w:r w:rsidRPr="00626A5E">
        <w:rPr>
          <w:rFonts w:ascii="Arial" w:hAnsi="Arial" w:cs="Arial"/>
          <w:sz w:val="32"/>
          <w:szCs w:val="32"/>
        </w:rPr>
        <w:t>16 agosto morì la mia sorella alle ore 2.30.</w:t>
      </w:r>
    </w:p>
    <w:p w:rsidR="00AC1195" w:rsidRPr="00626A5E" w:rsidRDefault="00AC1195" w:rsidP="003211AF">
      <w:pPr>
        <w:spacing w:after="0"/>
        <w:rPr>
          <w:rFonts w:ascii="Arial" w:hAnsi="Arial" w:cs="Arial"/>
          <w:sz w:val="32"/>
          <w:szCs w:val="32"/>
        </w:rPr>
      </w:pPr>
      <w:r w:rsidRPr="00626A5E">
        <w:rPr>
          <w:rFonts w:ascii="Arial" w:hAnsi="Arial" w:cs="Arial"/>
          <w:sz w:val="32"/>
          <w:szCs w:val="32"/>
        </w:rPr>
        <w:t xml:space="preserve">Mi giunse come un pugno nello stomaco. Non me la sono sentita di andare, faceva troppo caldo, ma ringrazio il Dott. Andrea </w:t>
      </w:r>
      <w:proofErr w:type="spellStart"/>
      <w:r w:rsidRPr="00626A5E">
        <w:rPr>
          <w:rFonts w:ascii="Arial" w:hAnsi="Arial" w:cs="Arial"/>
          <w:sz w:val="32"/>
          <w:szCs w:val="32"/>
        </w:rPr>
        <w:t>Airaldi</w:t>
      </w:r>
      <w:proofErr w:type="spellEnd"/>
      <w:r w:rsidRPr="00626A5E">
        <w:rPr>
          <w:rFonts w:ascii="Arial" w:hAnsi="Arial" w:cs="Arial"/>
          <w:sz w:val="32"/>
          <w:szCs w:val="32"/>
        </w:rPr>
        <w:t xml:space="preserve"> che qualche giorno prima mi informò dello stato di salute di mia sorella. Io così andai a trovarla adesso che si può entrare e non me lo </w:t>
      </w:r>
      <w:proofErr w:type="spellStart"/>
      <w:r w:rsidRPr="00626A5E">
        <w:rPr>
          <w:rFonts w:ascii="Arial" w:hAnsi="Arial" w:cs="Arial"/>
          <w:sz w:val="32"/>
          <w:szCs w:val="32"/>
        </w:rPr>
        <w:lastRenderedPageBreak/>
        <w:t>immaginavo…aveva</w:t>
      </w:r>
      <w:proofErr w:type="spellEnd"/>
      <w:r w:rsidRPr="00626A5E">
        <w:rPr>
          <w:rFonts w:ascii="Arial" w:hAnsi="Arial" w:cs="Arial"/>
          <w:sz w:val="32"/>
          <w:szCs w:val="32"/>
        </w:rPr>
        <w:t xml:space="preserve"> il ghiaccio sulla fronte </w:t>
      </w:r>
      <w:proofErr w:type="spellStart"/>
      <w:r w:rsidRPr="00626A5E">
        <w:rPr>
          <w:rFonts w:ascii="Arial" w:hAnsi="Arial" w:cs="Arial"/>
          <w:sz w:val="32"/>
          <w:szCs w:val="32"/>
        </w:rPr>
        <w:t>el</w:t>
      </w:r>
      <w:proofErr w:type="spellEnd"/>
      <w:r w:rsidRPr="00626A5E">
        <w:rPr>
          <w:rFonts w:ascii="Arial" w:hAnsi="Arial" w:cs="Arial"/>
          <w:sz w:val="32"/>
          <w:szCs w:val="32"/>
        </w:rPr>
        <w:t xml:space="preserve">’ossigeno perché respirava male, io la baciai più volte nelle braccia. Lei mi guardava ma non capivo cosa dicesse, </w:t>
      </w:r>
      <w:proofErr w:type="spellStart"/>
      <w:r w:rsidRPr="00626A5E">
        <w:rPr>
          <w:rFonts w:ascii="Arial" w:hAnsi="Arial" w:cs="Arial"/>
          <w:sz w:val="32"/>
          <w:szCs w:val="32"/>
        </w:rPr>
        <w:t>poveretta.il</w:t>
      </w:r>
      <w:proofErr w:type="spellEnd"/>
      <w:r w:rsidRPr="00626A5E">
        <w:rPr>
          <w:rFonts w:ascii="Arial" w:hAnsi="Arial" w:cs="Arial"/>
          <w:sz w:val="32"/>
          <w:szCs w:val="32"/>
        </w:rPr>
        <w:t xml:space="preserve"> funerale si fece venerdì 18 alle 9:00. Tutti mi facevano le condoglianze, ringrazio tutti!! Mia sorella si chiamava Candida di nome e di fatto è pura come un angelo.</w:t>
      </w:r>
    </w:p>
    <w:p w:rsidR="00467EA1" w:rsidRDefault="00626A5E" w:rsidP="003211AF">
      <w:pPr>
        <w:spacing w:after="0"/>
        <w:rPr>
          <w:rFonts w:ascii="Arial" w:hAnsi="Arial" w:cs="Arial"/>
          <w:sz w:val="32"/>
          <w:szCs w:val="32"/>
        </w:rPr>
      </w:pPr>
      <w:r w:rsidRPr="00626A5E">
        <w:rPr>
          <w:rFonts w:ascii="Arial" w:hAnsi="Arial" w:cs="Arial"/>
          <w:sz w:val="32"/>
          <w:szCs w:val="32"/>
        </w:rPr>
        <w:t>In questo periodo ci sono le pesche, le prugne di S. Clara, l’uva sta maturando, si fanno le conserve con i pomodori, si fa anche la giardiniera con tutte le verdure, le olive il tonno. Si preparano i sacchetti per il minestrone. Anche le castagne stanno maturando. Quando ero bambina, raccoglievo le castagne, mio padre comprava il bollo per il carretto e si portava a Canale alla fiera delle castagne. Questo è un periodo in cui c’è tanta frutta!!!</w:t>
      </w:r>
    </w:p>
    <w:p w:rsidR="00626A5E" w:rsidRDefault="00626A5E" w:rsidP="003211AF">
      <w:pPr>
        <w:spacing w:after="0"/>
        <w:rPr>
          <w:rFonts w:ascii="Arial" w:hAnsi="Arial" w:cs="Arial"/>
          <w:sz w:val="32"/>
          <w:szCs w:val="32"/>
        </w:rPr>
      </w:pPr>
    </w:p>
    <w:p w:rsidR="00626A5E" w:rsidRPr="00626A5E" w:rsidRDefault="00626A5E" w:rsidP="003211AF">
      <w:pPr>
        <w:spacing w:after="0"/>
        <w:rPr>
          <w:rFonts w:ascii="Arial" w:hAnsi="Arial" w:cs="Arial"/>
          <w:sz w:val="32"/>
          <w:szCs w:val="32"/>
        </w:rPr>
      </w:pPr>
    </w:p>
    <w:p w:rsidR="00467EA1" w:rsidRPr="00626A5E" w:rsidRDefault="00626A5E" w:rsidP="003211AF">
      <w:pPr>
        <w:spacing w:after="0"/>
        <w:rPr>
          <w:rFonts w:ascii="Arial" w:hAnsi="Arial" w:cs="Arial"/>
          <w:color w:val="E36C0A" w:themeColor="accent6" w:themeShade="BF"/>
          <w:sz w:val="32"/>
          <w:szCs w:val="32"/>
        </w:rPr>
      </w:pPr>
      <w:r w:rsidRPr="00626A5E">
        <w:rPr>
          <w:rFonts w:ascii="Arial" w:hAnsi="Arial" w:cs="Arial"/>
          <w:noProof/>
          <w:color w:val="E36C0A" w:themeColor="accent6" w:themeShade="BF"/>
          <w:sz w:val="32"/>
          <w:szCs w:val="32"/>
          <w:lang w:eastAsia="it-IT"/>
        </w:rPr>
        <w:drawing>
          <wp:inline distT="0" distB="0" distL="0" distR="0">
            <wp:extent cx="2212279" cy="1466335"/>
            <wp:effectExtent l="19050" t="0" r="0" b="0"/>
            <wp:docPr id="2" name="Immagine 5" descr="C:\Users\educatrici\AppData\Local\Microsoft\Windows\INetCache\IE\0ETGUF0W\600600p506EDNmain312vendemmia_po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trici\AppData\Local\Microsoft\Windows\INetCache\IE\0ETGUF0W\600600p506EDNmain312vendemmia_pos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33" cy="146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9F" w:rsidRPr="00BE2E77" w:rsidRDefault="003818AB" w:rsidP="003211AF">
      <w:pPr>
        <w:spacing w:after="0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BE2E77">
        <w:rPr>
          <w:rFonts w:ascii="Arial" w:hAnsi="Arial" w:cs="Arial"/>
          <w:b/>
          <w:color w:val="E36C0A" w:themeColor="accent6" w:themeShade="BF"/>
          <w:sz w:val="32"/>
          <w:szCs w:val="32"/>
        </w:rPr>
        <w:lastRenderedPageBreak/>
        <w:t xml:space="preserve">L’operatore </w:t>
      </w:r>
      <w:proofErr w:type="spellStart"/>
      <w:r w:rsidRPr="00BE2E77">
        <w:rPr>
          <w:rFonts w:ascii="Arial" w:hAnsi="Arial" w:cs="Arial"/>
          <w:b/>
          <w:color w:val="E36C0A" w:themeColor="accent6" w:themeShade="BF"/>
          <w:sz w:val="32"/>
          <w:szCs w:val="32"/>
        </w:rPr>
        <w:t>racconta…</w:t>
      </w:r>
      <w:proofErr w:type="spellEnd"/>
    </w:p>
    <w:p w:rsidR="00467EA1" w:rsidRPr="00626A5E" w:rsidRDefault="00467EA1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3818AB" w:rsidRPr="00626A5E" w:rsidRDefault="003818AB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Lavoro qui da molti anni, ho conosciuto tanti ospiti, di loro ricordo i sorrisi, i racconti di gioventù e le chiacchierate.</w:t>
      </w:r>
    </w:p>
    <w:p w:rsidR="003818AB" w:rsidRPr="00626A5E" w:rsidRDefault="003818AB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Ognuno di loro mi ha lasciato un pezzetto del suo passato aiutandomi a crescere, per questo motivo amo il mio lavoro.</w:t>
      </w:r>
    </w:p>
    <w:p w:rsidR="00467EA1" w:rsidRPr="00626A5E" w:rsidRDefault="003818AB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Mi piace in particolare pensare al momento dei pasti, quando li ascolto raccontare le lo</w:t>
      </w:r>
      <w:r w:rsidR="00467EA1" w:rsidRPr="00626A5E">
        <w:rPr>
          <w:rFonts w:ascii="Arial" w:hAnsi="Arial" w:cs="Arial"/>
          <w:color w:val="000000" w:themeColor="text1"/>
          <w:sz w:val="32"/>
          <w:szCs w:val="32"/>
        </w:rPr>
        <w:t xml:space="preserve">ro giornate, i loro trascorsi o dibattere su questioni politiche, sognando ancora e io con loro! </w:t>
      </w:r>
    </w:p>
    <w:p w:rsidR="003211AF" w:rsidRDefault="00467EA1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Facendo questo lavoro capisci che il cuore è sempre il più</w:t>
      </w:r>
      <w:r w:rsidR="0022680D">
        <w:rPr>
          <w:rFonts w:ascii="Arial" w:hAnsi="Arial" w:cs="Arial"/>
          <w:color w:val="000000" w:themeColor="text1"/>
          <w:sz w:val="32"/>
          <w:szCs w:val="32"/>
        </w:rPr>
        <w:t xml:space="preserve"> esposto, per questo motivo li </w:t>
      </w:r>
    </w:p>
    <w:p w:rsidR="00AF60E1" w:rsidRDefault="00AF60E1" w:rsidP="00AF60E1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ringrazio per le emozioni che</w:t>
      </w:r>
    </w:p>
    <w:p w:rsidR="00AF60E1" w:rsidRDefault="00AF60E1" w:rsidP="00AF60E1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26A5E">
        <w:rPr>
          <w:rFonts w:ascii="Arial" w:hAnsi="Arial" w:cs="Arial"/>
          <w:color w:val="000000" w:themeColor="text1"/>
          <w:sz w:val="32"/>
          <w:szCs w:val="32"/>
        </w:rPr>
        <w:t>mi danno.</w:t>
      </w:r>
    </w:p>
    <w:p w:rsidR="00AF60E1" w:rsidRPr="00626A5E" w:rsidRDefault="00AF60E1" w:rsidP="003211AF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764A06" w:rsidRDefault="00764A06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Default="00AF60E1" w:rsidP="00A72136">
      <w:pPr>
        <w:spacing w:after="0"/>
        <w:rPr>
          <w:rFonts w:ascii="Arial" w:hAnsi="Arial" w:cs="Arial"/>
          <w:color w:val="943634" w:themeColor="accent2" w:themeShade="BF"/>
          <w:sz w:val="40"/>
          <w:szCs w:val="40"/>
        </w:rPr>
      </w:pPr>
    </w:p>
    <w:p w:rsidR="00AF60E1" w:rsidRPr="00AF60E1" w:rsidRDefault="00AF60E1" w:rsidP="00A72136">
      <w:pPr>
        <w:spacing w:after="0"/>
        <w:rPr>
          <w:rFonts w:ascii="Arial" w:hAnsi="Arial" w:cs="Arial"/>
          <w:color w:val="943634" w:themeColor="accent2" w:themeShade="BF"/>
          <w:sz w:val="40"/>
          <w:szCs w:val="40"/>
        </w:rPr>
      </w:pPr>
      <w:r w:rsidRPr="00AF60E1">
        <w:rPr>
          <w:rFonts w:ascii="Arial" w:hAnsi="Arial" w:cs="Arial"/>
          <w:color w:val="943634" w:themeColor="accent2" w:themeShade="BF"/>
          <w:sz w:val="40"/>
          <w:szCs w:val="40"/>
        </w:rPr>
        <w:lastRenderedPageBreak/>
        <w:t>Questo è il mese del cambio di stagione!!!</w:t>
      </w:r>
    </w:p>
    <w:p w:rsid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AF60E1" w:rsidRPr="00AF60E1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AF60E1">
        <w:rPr>
          <w:rFonts w:ascii="Arial" w:hAnsi="Arial" w:cs="Arial"/>
          <w:color w:val="000000" w:themeColor="text1"/>
          <w:sz w:val="32"/>
          <w:szCs w:val="32"/>
        </w:rPr>
        <w:t xml:space="preserve">Settembre è il mese in cui ricomincia la scuola, cambiano le temperature e cambia anche il nostro abbigliamento. Attenzione </w:t>
      </w:r>
      <w:r>
        <w:rPr>
          <w:rFonts w:ascii="Arial" w:hAnsi="Arial" w:cs="Arial"/>
          <w:color w:val="000000" w:themeColor="text1"/>
          <w:sz w:val="32"/>
          <w:szCs w:val="32"/>
        </w:rPr>
        <w:t>però al cambiamento</w:t>
      </w:r>
      <w:r w:rsidRPr="00AF60E1">
        <w:rPr>
          <w:rFonts w:ascii="Arial" w:hAnsi="Arial" w:cs="Arial"/>
          <w:color w:val="000000" w:themeColor="text1"/>
          <w:sz w:val="32"/>
          <w:szCs w:val="32"/>
        </w:rPr>
        <w:t>, potrebbe influire sul nostro umore e sul nostro fisico, per questo motivo</w:t>
      </w:r>
    </w:p>
    <w:p w:rsidR="00AF60E1" w:rsidRPr="00626A5E" w:rsidRDefault="00AF60E1" w:rsidP="00A7213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affrontare il cambio di stagione con il piede giusto è fondamentale! Quando il cambio di stagione si avvicina potrebbe essere utile ricorrere a qualche piccola strategia. E’ importante adottare uno stile di vita sano ed equilibrato, prestando attenzione all’alimentazione, all’idratazione e all’attività fisica. E’ fondamentale anche concedersi le giuste ora di sonno. </w:t>
      </w:r>
    </w:p>
    <w:p w:rsidR="00764A06" w:rsidRPr="00626A5E" w:rsidRDefault="00764A06" w:rsidP="0083694B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64A06" w:rsidRPr="00626A5E" w:rsidRDefault="00764A06" w:rsidP="0083694B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36115F" w:rsidRPr="000F1EC6" w:rsidRDefault="000F1EC6" w:rsidP="000F1EC6">
      <w:pPr>
        <w:spacing w:after="0"/>
        <w:jc w:val="center"/>
        <w:rPr>
          <w:rFonts w:ascii="Arial" w:hAnsi="Arial" w:cs="Arial"/>
          <w:color w:val="000000" w:themeColor="text1"/>
          <w:sz w:val="32"/>
          <w:szCs w:val="32"/>
        </w:rPr>
        <w:sectPr w:rsidR="0036115F" w:rsidRPr="000F1EC6" w:rsidSect="00697C01">
          <w:footerReference w:type="default" r:id="rId11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color w:val="000000" w:themeColor="text1"/>
          <w:sz w:val="32"/>
          <w:szCs w:val="32"/>
          <w:lang w:eastAsia="it-IT"/>
        </w:rPr>
        <w:drawing>
          <wp:inline distT="0" distB="0" distL="0" distR="0">
            <wp:extent cx="1982745" cy="1152862"/>
            <wp:effectExtent l="19050" t="0" r="0" b="0"/>
            <wp:docPr id="3" name="Immagine 4" descr="C:\Users\educatrici\AppData\Local\Microsoft\Windows\INetCache\IE\HO1S1DAS\thermometer-summer-heiss-heat-sun-temperat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trici\AppData\Local\Microsoft\Windows\INetCache\IE\HO1S1DAS\thermometer-summer-heiss-heat-sun-temperatur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04" cy="115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BC" w:rsidRPr="00626A5E" w:rsidRDefault="00410ABC" w:rsidP="0022680D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22680D" w:rsidRPr="00626A5E" w:rsidRDefault="0022680D" w:rsidP="0022680D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F321C0" w:rsidRPr="00400361" w:rsidRDefault="00F321C0" w:rsidP="00A05006">
      <w:pPr>
        <w:rPr>
          <w:b/>
          <w:sz w:val="28"/>
        </w:rPr>
      </w:pPr>
    </w:p>
    <w:sectPr w:rsidR="00F321C0" w:rsidRPr="00400361" w:rsidSect="0040036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71" w:rsidRDefault="00D91D71" w:rsidP="00877AEE">
      <w:pPr>
        <w:spacing w:after="0" w:line="240" w:lineRule="auto"/>
      </w:pPr>
      <w:r>
        <w:separator/>
      </w:r>
    </w:p>
  </w:endnote>
  <w:endnote w:type="continuationSeparator" w:id="0">
    <w:p w:rsidR="00D91D71" w:rsidRDefault="00D91D71" w:rsidP="0087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FC" w:rsidRDefault="00D91D71">
    <w:pPr>
      <w:pStyle w:val="Pidipagina"/>
    </w:pPr>
  </w:p>
  <w:p w:rsidR="003963FC" w:rsidRDefault="00D91D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71" w:rsidRDefault="00D91D71" w:rsidP="00877AEE">
      <w:pPr>
        <w:spacing w:after="0" w:line="240" w:lineRule="auto"/>
      </w:pPr>
      <w:r>
        <w:separator/>
      </w:r>
    </w:p>
  </w:footnote>
  <w:footnote w:type="continuationSeparator" w:id="0">
    <w:p w:rsidR="00D91D71" w:rsidRDefault="00D91D71" w:rsidP="0087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C01"/>
    <w:rsid w:val="000024B6"/>
    <w:rsid w:val="000A4500"/>
    <w:rsid w:val="000D7AD5"/>
    <w:rsid w:val="000D7D83"/>
    <w:rsid w:val="000F1EC6"/>
    <w:rsid w:val="00110A84"/>
    <w:rsid w:val="00112210"/>
    <w:rsid w:val="001718AC"/>
    <w:rsid w:val="00180B3F"/>
    <w:rsid w:val="001D6D05"/>
    <w:rsid w:val="002059FB"/>
    <w:rsid w:val="0022680D"/>
    <w:rsid w:val="002304B8"/>
    <w:rsid w:val="00303E4F"/>
    <w:rsid w:val="003103BF"/>
    <w:rsid w:val="003211AF"/>
    <w:rsid w:val="00345435"/>
    <w:rsid w:val="00351CBB"/>
    <w:rsid w:val="0036115F"/>
    <w:rsid w:val="003818AB"/>
    <w:rsid w:val="003A13E5"/>
    <w:rsid w:val="003E29FD"/>
    <w:rsid w:val="00400361"/>
    <w:rsid w:val="00410ABC"/>
    <w:rsid w:val="004648CB"/>
    <w:rsid w:val="00467EA1"/>
    <w:rsid w:val="00546C12"/>
    <w:rsid w:val="00550780"/>
    <w:rsid w:val="00593230"/>
    <w:rsid w:val="005A0734"/>
    <w:rsid w:val="00626A5E"/>
    <w:rsid w:val="00633BF2"/>
    <w:rsid w:val="00677A0B"/>
    <w:rsid w:val="0069291F"/>
    <w:rsid w:val="006952FC"/>
    <w:rsid w:val="00697C01"/>
    <w:rsid w:val="006E5829"/>
    <w:rsid w:val="006F22AB"/>
    <w:rsid w:val="00735FE7"/>
    <w:rsid w:val="00764A06"/>
    <w:rsid w:val="007653A6"/>
    <w:rsid w:val="0082154B"/>
    <w:rsid w:val="0083694B"/>
    <w:rsid w:val="00877AEE"/>
    <w:rsid w:val="008B037A"/>
    <w:rsid w:val="008F0356"/>
    <w:rsid w:val="00905617"/>
    <w:rsid w:val="00962A8A"/>
    <w:rsid w:val="009B2CD6"/>
    <w:rsid w:val="00A05006"/>
    <w:rsid w:val="00A4711B"/>
    <w:rsid w:val="00A5331B"/>
    <w:rsid w:val="00A544D2"/>
    <w:rsid w:val="00A55CA0"/>
    <w:rsid w:val="00A72136"/>
    <w:rsid w:val="00A90E69"/>
    <w:rsid w:val="00AC1195"/>
    <w:rsid w:val="00AF60E1"/>
    <w:rsid w:val="00B3665F"/>
    <w:rsid w:val="00B6205B"/>
    <w:rsid w:val="00B63BBF"/>
    <w:rsid w:val="00BA7BF8"/>
    <w:rsid w:val="00BE2E77"/>
    <w:rsid w:val="00C0119C"/>
    <w:rsid w:val="00C015F1"/>
    <w:rsid w:val="00C45853"/>
    <w:rsid w:val="00CB5992"/>
    <w:rsid w:val="00CF2B69"/>
    <w:rsid w:val="00D77D00"/>
    <w:rsid w:val="00D91D71"/>
    <w:rsid w:val="00DC62F3"/>
    <w:rsid w:val="00DC759F"/>
    <w:rsid w:val="00EA7531"/>
    <w:rsid w:val="00EF0303"/>
    <w:rsid w:val="00EF4DB1"/>
    <w:rsid w:val="00F20FA9"/>
    <w:rsid w:val="00F321C0"/>
    <w:rsid w:val="00F468DB"/>
    <w:rsid w:val="00F55705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97C0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97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C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2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29FD"/>
  </w:style>
  <w:style w:type="table" w:styleId="Grigliatabella">
    <w:name w:val="Table Grid"/>
    <w:basedOn w:val="Tabellanormale"/>
    <w:uiPriority w:val="59"/>
    <w:rsid w:val="0020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34B9-2583-4AD5-8A69-60DA4301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Educatrici</dc:creator>
  <cp:lastModifiedBy>Educatrici</cp:lastModifiedBy>
  <cp:revision>18</cp:revision>
  <cp:lastPrinted>2023-09-01T08:09:00Z</cp:lastPrinted>
  <dcterms:created xsi:type="dcterms:W3CDTF">2023-08-28T07:46:00Z</dcterms:created>
  <dcterms:modified xsi:type="dcterms:W3CDTF">2023-09-01T08:09:00Z</dcterms:modified>
</cp:coreProperties>
</file>